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E1F2" w14:textId="306D9597" w:rsidR="00710415" w:rsidRPr="00A8535B" w:rsidRDefault="008715A3" w:rsidP="00EB583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Special Town Meeting of Electors of the Town of Lind</w:t>
      </w:r>
    </w:p>
    <w:p w14:paraId="33ABEB50" w14:textId="2E607467" w:rsidR="00EB583D" w:rsidRPr="00A8535B" w:rsidRDefault="00E553A3" w:rsidP="00EB583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November 25, 2024</w:t>
      </w:r>
      <w:r w:rsidR="00A8535B" w:rsidRPr="00A8535B">
        <w:rPr>
          <w:b/>
          <w:sz w:val="32"/>
          <w:szCs w:val="32"/>
        </w:rPr>
        <w:t xml:space="preserve"> </w:t>
      </w:r>
      <w:r w:rsidR="008715A3">
        <w:rPr>
          <w:b/>
          <w:sz w:val="32"/>
          <w:szCs w:val="32"/>
        </w:rPr>
        <w:t>immediately following the Public Hearing</w:t>
      </w:r>
    </w:p>
    <w:p w14:paraId="656F3334" w14:textId="65C725A5" w:rsidR="00EB583D" w:rsidRPr="00A8535B" w:rsidRDefault="00EB583D" w:rsidP="00EB583D">
      <w:pPr>
        <w:spacing w:after="0"/>
        <w:rPr>
          <w:b/>
          <w:sz w:val="32"/>
          <w:szCs w:val="32"/>
        </w:rPr>
      </w:pPr>
      <w:r w:rsidRPr="00A8535B">
        <w:rPr>
          <w:b/>
          <w:sz w:val="32"/>
          <w:szCs w:val="32"/>
        </w:rPr>
        <w:t>Town of Lind Hall</w:t>
      </w:r>
      <w:r w:rsidR="00E553A3">
        <w:rPr>
          <w:b/>
          <w:sz w:val="32"/>
          <w:szCs w:val="32"/>
        </w:rPr>
        <w:t xml:space="preserve">, </w:t>
      </w:r>
      <w:r w:rsidRPr="00A8535B">
        <w:rPr>
          <w:b/>
          <w:sz w:val="32"/>
          <w:szCs w:val="32"/>
        </w:rPr>
        <w:t>N1315 County Road A, Waupaca, WI</w:t>
      </w:r>
    </w:p>
    <w:p w14:paraId="760C353E" w14:textId="77777777" w:rsidR="00EB583D" w:rsidRDefault="00EB583D" w:rsidP="00EB583D">
      <w:pPr>
        <w:spacing w:after="0"/>
        <w:rPr>
          <w:b/>
          <w:sz w:val="32"/>
          <w:szCs w:val="32"/>
        </w:rPr>
      </w:pPr>
    </w:p>
    <w:p w14:paraId="4D63862E" w14:textId="77777777" w:rsidR="00EB583D" w:rsidRPr="00A8535B" w:rsidRDefault="00EB583D" w:rsidP="00EB583D">
      <w:pPr>
        <w:spacing w:after="0"/>
        <w:rPr>
          <w:b/>
          <w:sz w:val="32"/>
          <w:szCs w:val="32"/>
          <w:u w:val="single"/>
        </w:rPr>
      </w:pPr>
      <w:r w:rsidRPr="00A8535B">
        <w:rPr>
          <w:b/>
          <w:sz w:val="32"/>
          <w:szCs w:val="32"/>
          <w:u w:val="single"/>
        </w:rPr>
        <w:t>Agenda</w:t>
      </w:r>
    </w:p>
    <w:p w14:paraId="7E1F79E2" w14:textId="77777777" w:rsidR="00EB583D" w:rsidRPr="00A8535B" w:rsidRDefault="00EB583D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 xml:space="preserve">Call to Order </w:t>
      </w:r>
    </w:p>
    <w:p w14:paraId="1893D7E1" w14:textId="77777777" w:rsidR="00DD5280" w:rsidRPr="00A8535B" w:rsidRDefault="00DD5280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>Pledge of Allegiance</w:t>
      </w:r>
    </w:p>
    <w:p w14:paraId="7ACD811E" w14:textId="77777777" w:rsidR="00EB583D" w:rsidRPr="00A8535B" w:rsidRDefault="00EB583D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>Open Meeting Statement</w:t>
      </w:r>
    </w:p>
    <w:p w14:paraId="38DF4672" w14:textId="77777777" w:rsidR="00EB583D" w:rsidRDefault="00EB583D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A8535B">
        <w:rPr>
          <w:sz w:val="26"/>
          <w:szCs w:val="26"/>
        </w:rPr>
        <w:t>Roll Call</w:t>
      </w:r>
    </w:p>
    <w:p w14:paraId="65568558" w14:textId="41D2B282" w:rsidR="00A662C1" w:rsidRPr="00A8535B" w:rsidRDefault="00A662C1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Approve or Amend Agenda </w:t>
      </w:r>
    </w:p>
    <w:p w14:paraId="202144A1" w14:textId="3441728D" w:rsidR="00EB583D" w:rsidRDefault="008715A3" w:rsidP="00EB58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bookmarkStart w:id="0" w:name="_Hlk152045868"/>
      <w:r>
        <w:rPr>
          <w:sz w:val="26"/>
          <w:szCs w:val="26"/>
        </w:rPr>
        <w:t>Adopt the 2024 tax levy to be paid in 2025</w:t>
      </w:r>
    </w:p>
    <w:bookmarkEnd w:id="0"/>
    <w:p w14:paraId="31496D26" w14:textId="1EA9944D" w:rsidR="00710415" w:rsidRDefault="00E553A3" w:rsidP="00E553A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Adjournment</w:t>
      </w:r>
    </w:p>
    <w:p w14:paraId="3EB2A9EB" w14:textId="77777777" w:rsidR="00E553A3" w:rsidRDefault="00E553A3" w:rsidP="00E553A3">
      <w:pPr>
        <w:spacing w:after="0"/>
        <w:ind w:left="450"/>
        <w:rPr>
          <w:sz w:val="26"/>
          <w:szCs w:val="26"/>
        </w:rPr>
      </w:pPr>
    </w:p>
    <w:p w14:paraId="3F93F13B" w14:textId="77777777" w:rsidR="00E553A3" w:rsidRDefault="00E553A3" w:rsidP="00E553A3">
      <w:pPr>
        <w:spacing w:after="0"/>
        <w:ind w:left="450"/>
        <w:rPr>
          <w:sz w:val="26"/>
          <w:szCs w:val="26"/>
        </w:rPr>
      </w:pPr>
    </w:p>
    <w:p w14:paraId="1D903263" w14:textId="78784F13" w:rsidR="00E553A3" w:rsidRPr="00E553A3" w:rsidRDefault="00E553A3" w:rsidP="00E553A3">
      <w:pPr>
        <w:spacing w:after="0"/>
        <w:ind w:left="450"/>
        <w:rPr>
          <w:sz w:val="16"/>
          <w:szCs w:val="16"/>
        </w:rPr>
      </w:pPr>
      <w:r w:rsidRPr="00E553A3">
        <w:rPr>
          <w:sz w:val="16"/>
          <w:szCs w:val="16"/>
        </w:rPr>
        <w:t xml:space="preserve">K. Nickel, Chair </w:t>
      </w:r>
    </w:p>
    <w:p w14:paraId="214DD687" w14:textId="2E11ACE7" w:rsidR="00E553A3" w:rsidRPr="00E553A3" w:rsidRDefault="00E553A3" w:rsidP="00E553A3">
      <w:pPr>
        <w:spacing w:after="0"/>
        <w:ind w:left="450"/>
        <w:rPr>
          <w:sz w:val="16"/>
          <w:szCs w:val="16"/>
        </w:rPr>
      </w:pPr>
      <w:r w:rsidRPr="00E553A3">
        <w:rPr>
          <w:sz w:val="16"/>
          <w:szCs w:val="16"/>
        </w:rPr>
        <w:t>Posted 11-21-24</w:t>
      </w:r>
    </w:p>
    <w:sectPr w:rsidR="00E553A3" w:rsidRPr="00E5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7000"/>
    <w:multiLevelType w:val="hybridMultilevel"/>
    <w:tmpl w:val="C2F27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54760"/>
    <w:multiLevelType w:val="hybridMultilevel"/>
    <w:tmpl w:val="A1EA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D6A69"/>
    <w:multiLevelType w:val="hybridMultilevel"/>
    <w:tmpl w:val="8F88F5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97298787">
    <w:abstractNumId w:val="2"/>
  </w:num>
  <w:num w:numId="2" w16cid:durableId="286399369">
    <w:abstractNumId w:val="0"/>
  </w:num>
  <w:num w:numId="3" w16cid:durableId="105365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3D"/>
    <w:rsid w:val="000855BA"/>
    <w:rsid w:val="000F58CC"/>
    <w:rsid w:val="001234F3"/>
    <w:rsid w:val="004C4B0B"/>
    <w:rsid w:val="00533462"/>
    <w:rsid w:val="005A2EE1"/>
    <w:rsid w:val="00605E17"/>
    <w:rsid w:val="00645DEA"/>
    <w:rsid w:val="0069398C"/>
    <w:rsid w:val="00710415"/>
    <w:rsid w:val="008715A3"/>
    <w:rsid w:val="00A662C1"/>
    <w:rsid w:val="00A8535B"/>
    <w:rsid w:val="00DD5280"/>
    <w:rsid w:val="00E553A3"/>
    <w:rsid w:val="00E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9B91"/>
  <w15:docId w15:val="{0EBBDBFF-804C-4453-B1A0-C5A8EFC0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Kathy Nickel</cp:lastModifiedBy>
  <cp:revision>2</cp:revision>
  <cp:lastPrinted>2024-11-21T13:26:00Z</cp:lastPrinted>
  <dcterms:created xsi:type="dcterms:W3CDTF">2024-11-21T13:28:00Z</dcterms:created>
  <dcterms:modified xsi:type="dcterms:W3CDTF">2024-11-21T13:28:00Z</dcterms:modified>
</cp:coreProperties>
</file>